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8BF" w:rsidRPr="00EE3B89" w:rsidRDefault="00340380" w:rsidP="00EE3B89">
      <w:pPr>
        <w:spacing w:after="0" w:line="240" w:lineRule="auto"/>
        <w:jc w:val="center"/>
        <w:rPr>
          <w:rFonts w:ascii="Times New Roman" w:hAnsi="Times New Roman" w:cs="Times New Roman"/>
          <w:b/>
          <w:sz w:val="32"/>
          <w:szCs w:val="32"/>
        </w:rPr>
      </w:pPr>
      <w:r w:rsidRPr="00EE3B89">
        <w:rPr>
          <w:rFonts w:ascii="Times New Roman" w:hAnsi="Times New Roman" w:cs="Times New Roman"/>
          <w:b/>
          <w:sz w:val="32"/>
          <w:szCs w:val="32"/>
        </w:rPr>
        <w:t>Доклад</w:t>
      </w:r>
    </w:p>
    <w:p w:rsidR="00EE3B89" w:rsidRPr="00EE3B89" w:rsidRDefault="00EE3B89" w:rsidP="00EE3B89">
      <w:pPr>
        <w:spacing w:after="0" w:line="240" w:lineRule="auto"/>
        <w:jc w:val="center"/>
        <w:rPr>
          <w:rFonts w:ascii="Times New Roman" w:hAnsi="Times New Roman" w:cs="Times New Roman"/>
          <w:sz w:val="28"/>
          <w:szCs w:val="28"/>
        </w:rPr>
      </w:pPr>
      <w:r w:rsidRPr="00EE3B89">
        <w:rPr>
          <w:rFonts w:ascii="Times New Roman" w:hAnsi="Times New Roman" w:cs="Times New Roman"/>
          <w:sz w:val="28"/>
          <w:szCs w:val="28"/>
        </w:rPr>
        <w:t>Руководителя УФНС России по Республике Хакасия</w:t>
      </w:r>
    </w:p>
    <w:p w:rsidR="00EE3B89" w:rsidRPr="00EE3B89" w:rsidRDefault="00EE3B89" w:rsidP="00EE3B89">
      <w:pPr>
        <w:spacing w:after="0" w:line="240" w:lineRule="auto"/>
        <w:jc w:val="center"/>
        <w:rPr>
          <w:rFonts w:ascii="Times New Roman" w:hAnsi="Times New Roman" w:cs="Times New Roman"/>
          <w:sz w:val="28"/>
          <w:szCs w:val="28"/>
          <w:lang w:val="en-US"/>
        </w:rPr>
      </w:pPr>
      <w:r w:rsidRPr="00EE3B89">
        <w:rPr>
          <w:rFonts w:ascii="Times New Roman" w:hAnsi="Times New Roman" w:cs="Times New Roman"/>
          <w:sz w:val="28"/>
          <w:szCs w:val="28"/>
        </w:rPr>
        <w:t>С</w:t>
      </w:r>
      <w:r w:rsidRPr="00EE3B89">
        <w:rPr>
          <w:rFonts w:ascii="Times New Roman" w:hAnsi="Times New Roman" w:cs="Times New Roman"/>
          <w:sz w:val="28"/>
          <w:szCs w:val="28"/>
          <w:lang w:val="en-US"/>
        </w:rPr>
        <w:t>.</w:t>
      </w:r>
      <w:r w:rsidRPr="00EE3B89">
        <w:rPr>
          <w:rFonts w:ascii="Times New Roman" w:hAnsi="Times New Roman" w:cs="Times New Roman"/>
          <w:sz w:val="28"/>
          <w:szCs w:val="28"/>
        </w:rPr>
        <w:t>Н</w:t>
      </w:r>
      <w:r w:rsidRPr="00EE3B89">
        <w:rPr>
          <w:rFonts w:ascii="Times New Roman" w:hAnsi="Times New Roman" w:cs="Times New Roman"/>
          <w:sz w:val="28"/>
          <w:szCs w:val="28"/>
          <w:lang w:val="en-US"/>
        </w:rPr>
        <w:t>.</w:t>
      </w:r>
      <w:r w:rsidRPr="00EE3B89">
        <w:rPr>
          <w:rFonts w:ascii="Times New Roman" w:hAnsi="Times New Roman" w:cs="Times New Roman"/>
          <w:sz w:val="28"/>
          <w:szCs w:val="28"/>
        </w:rPr>
        <w:t>Диденко</w:t>
      </w:r>
    </w:p>
    <w:p w:rsidR="00EE3B89" w:rsidRPr="00EE3B89" w:rsidRDefault="00EE3B89" w:rsidP="00EE3B89">
      <w:pPr>
        <w:spacing w:after="0" w:line="240" w:lineRule="auto"/>
        <w:jc w:val="center"/>
        <w:rPr>
          <w:rFonts w:ascii="Times New Roman" w:hAnsi="Times New Roman" w:cs="Times New Roman"/>
          <w:sz w:val="32"/>
          <w:szCs w:val="32"/>
          <w:lang w:val="en-US"/>
        </w:rPr>
      </w:pPr>
      <w:bookmarkStart w:id="0" w:name="_GoBack"/>
      <w:bookmarkEnd w:id="0"/>
    </w:p>
    <w:p w:rsidR="00340380" w:rsidRPr="006F0235" w:rsidRDefault="00340380" w:rsidP="00340380">
      <w:pPr>
        <w:ind w:firstLine="708"/>
        <w:jc w:val="both"/>
        <w:rPr>
          <w:rFonts w:ascii="Times New Roman" w:hAnsi="Times New Roman" w:cs="Times New Roman"/>
          <w:sz w:val="32"/>
          <w:szCs w:val="32"/>
        </w:rPr>
      </w:pPr>
      <w:r w:rsidRPr="006F0235">
        <w:rPr>
          <w:rFonts w:ascii="Times New Roman" w:hAnsi="Times New Roman" w:cs="Times New Roman"/>
          <w:sz w:val="32"/>
          <w:szCs w:val="32"/>
        </w:rPr>
        <w:t>Добрый день уважаемые участники публичных обсуждений! Реформирование системы государственного контроля определено в качестве одного из основных направлений стратегического развития Российской Федерации. И прежде чем мы перейдем к докладам о нашей правоприменительной практике, позвольте мне кратко рассказать вам о результатах</w:t>
      </w:r>
      <w:r w:rsidR="00EF6F72" w:rsidRPr="006F0235">
        <w:rPr>
          <w:rFonts w:ascii="Times New Roman" w:hAnsi="Times New Roman" w:cs="Times New Roman"/>
          <w:sz w:val="32"/>
          <w:szCs w:val="32"/>
        </w:rPr>
        <w:t xml:space="preserve"> и планах</w:t>
      </w:r>
      <w:r w:rsidRPr="006F0235">
        <w:rPr>
          <w:rFonts w:ascii="Times New Roman" w:hAnsi="Times New Roman" w:cs="Times New Roman"/>
          <w:sz w:val="32"/>
          <w:szCs w:val="32"/>
        </w:rPr>
        <w:t xml:space="preserve"> реформирования системы контроля в налоговых органах.</w:t>
      </w:r>
    </w:p>
    <w:p w:rsidR="00340380" w:rsidRPr="006F0235" w:rsidRDefault="00340380" w:rsidP="00340380">
      <w:pPr>
        <w:jc w:val="both"/>
        <w:rPr>
          <w:rFonts w:ascii="Times New Roman" w:hAnsi="Times New Roman" w:cs="Times New Roman"/>
          <w:sz w:val="32"/>
          <w:szCs w:val="32"/>
        </w:rPr>
      </w:pPr>
      <w:r w:rsidRPr="006F0235">
        <w:rPr>
          <w:rFonts w:ascii="Times New Roman" w:hAnsi="Times New Roman" w:cs="Times New Roman"/>
          <w:sz w:val="32"/>
          <w:szCs w:val="32"/>
        </w:rPr>
        <w:tab/>
        <w:t xml:space="preserve">В последние несколько лет деятельность Федеральной налоговой службы непрерывно совершенствуется: улучшаются инструменты администрирования, развиваются сервисы для налогоплательщиков, внедряются </w:t>
      </w:r>
      <w:r w:rsidR="00143037" w:rsidRPr="006F0235">
        <w:rPr>
          <w:rFonts w:ascii="Times New Roman" w:hAnsi="Times New Roman" w:cs="Times New Roman"/>
          <w:sz w:val="32"/>
          <w:szCs w:val="32"/>
        </w:rPr>
        <w:t>новые подходы к осуществлению налогового контроля</w:t>
      </w:r>
      <w:r w:rsidR="00291C6F" w:rsidRPr="006F0235">
        <w:rPr>
          <w:rFonts w:ascii="Times New Roman" w:hAnsi="Times New Roman" w:cs="Times New Roman"/>
          <w:sz w:val="32"/>
          <w:szCs w:val="32"/>
        </w:rPr>
        <w:t xml:space="preserve">. Для  нас это очень актуально, поскольку наша миссия  - это осуществление эффективной контрольно-надзорной деятельности и обеспечение высокого качества предоставляемых услуг для законного, прозрачного и комфортного ведения бизнеса, а также соблюдения прав налогоплательщиков и формирование прочной финансовой основы деятельности государства. </w:t>
      </w:r>
    </w:p>
    <w:p w:rsidR="009607C3" w:rsidRPr="006F0235" w:rsidRDefault="009607C3" w:rsidP="00340380">
      <w:pPr>
        <w:jc w:val="both"/>
        <w:rPr>
          <w:rFonts w:ascii="Times New Roman" w:hAnsi="Times New Roman" w:cs="Times New Roman"/>
          <w:sz w:val="32"/>
          <w:szCs w:val="32"/>
        </w:rPr>
      </w:pPr>
      <w:r w:rsidRPr="006F0235">
        <w:rPr>
          <w:rFonts w:ascii="Times New Roman" w:hAnsi="Times New Roman" w:cs="Times New Roman"/>
          <w:sz w:val="32"/>
          <w:szCs w:val="32"/>
        </w:rPr>
        <w:tab/>
        <w:t xml:space="preserve">В 2017 году ФНС России в целях развития стратегии </w:t>
      </w:r>
      <w:proofErr w:type="gramStart"/>
      <w:r w:rsidRPr="006F0235">
        <w:rPr>
          <w:rFonts w:ascii="Times New Roman" w:hAnsi="Times New Roman" w:cs="Times New Roman"/>
          <w:sz w:val="32"/>
          <w:szCs w:val="32"/>
        </w:rPr>
        <w:t>риск-ориентированного</w:t>
      </w:r>
      <w:proofErr w:type="gramEnd"/>
      <w:r w:rsidRPr="006F0235">
        <w:rPr>
          <w:rFonts w:ascii="Times New Roman" w:hAnsi="Times New Roman" w:cs="Times New Roman"/>
          <w:sz w:val="32"/>
          <w:szCs w:val="32"/>
        </w:rPr>
        <w:t xml:space="preserve"> подхода при осуществлении контрольно-надзорной деятельности разработана карта рисков, включающая основные профили поведения подконтрольных субъектов, </w:t>
      </w:r>
      <w:r w:rsidR="001006A7" w:rsidRPr="006F0235">
        <w:rPr>
          <w:rFonts w:ascii="Times New Roman" w:hAnsi="Times New Roman" w:cs="Times New Roman"/>
          <w:sz w:val="32"/>
          <w:szCs w:val="32"/>
        </w:rPr>
        <w:t>разработан порядок отбора налогоплательщиков на плановые проверки с использованием Системы управления рисками.</w:t>
      </w:r>
      <w:r w:rsidR="001D1E2D" w:rsidRPr="006F0235">
        <w:rPr>
          <w:rFonts w:ascii="Times New Roman" w:hAnsi="Times New Roman" w:cs="Times New Roman"/>
          <w:sz w:val="32"/>
          <w:szCs w:val="32"/>
        </w:rPr>
        <w:t xml:space="preserve"> </w:t>
      </w:r>
      <w:proofErr w:type="gramStart"/>
      <w:r w:rsidR="001D1E2D" w:rsidRPr="006F0235">
        <w:rPr>
          <w:rFonts w:ascii="Times New Roman" w:hAnsi="Times New Roman" w:cs="Times New Roman"/>
          <w:sz w:val="32"/>
          <w:szCs w:val="32"/>
        </w:rPr>
        <w:t xml:space="preserve">Новая система управления рисками, построенная на федеральной уровне, позволит устранить влияние человеческого фактора при выборе объектов контроля, обеспечив тем самым снижение коррупционных рисков, повышение эффективности выездных налоговых проверок при снижении их количества, тем самым снижая административное давление на бизнес, оптимизирую трудозатраты, концентрируя усилия на максимальных зонах риска. </w:t>
      </w:r>
      <w:proofErr w:type="gramEnd"/>
    </w:p>
    <w:p w:rsidR="001006A7" w:rsidRPr="006F0235" w:rsidRDefault="001006A7" w:rsidP="00340380">
      <w:pPr>
        <w:jc w:val="both"/>
        <w:rPr>
          <w:rFonts w:ascii="Times New Roman" w:hAnsi="Times New Roman" w:cs="Times New Roman"/>
          <w:sz w:val="32"/>
          <w:szCs w:val="32"/>
        </w:rPr>
      </w:pPr>
      <w:r w:rsidRPr="006F0235">
        <w:rPr>
          <w:rFonts w:ascii="Times New Roman" w:hAnsi="Times New Roman" w:cs="Times New Roman"/>
          <w:sz w:val="32"/>
          <w:szCs w:val="32"/>
        </w:rPr>
        <w:lastRenderedPageBreak/>
        <w:tab/>
        <w:t>Для развития системы оценки  результативности контрольно-надзорной деятельности разрабатывается программное обеспечение</w:t>
      </w:r>
      <w:r w:rsidR="006F0235" w:rsidRPr="006F0235">
        <w:rPr>
          <w:rFonts w:ascii="Times New Roman" w:hAnsi="Times New Roman" w:cs="Times New Roman"/>
          <w:sz w:val="32"/>
          <w:szCs w:val="32"/>
        </w:rPr>
        <w:t>:</w:t>
      </w:r>
      <w:r w:rsidRPr="006F0235">
        <w:rPr>
          <w:rFonts w:ascii="Times New Roman" w:hAnsi="Times New Roman" w:cs="Times New Roman"/>
          <w:sz w:val="32"/>
          <w:szCs w:val="32"/>
        </w:rPr>
        <w:t xml:space="preserve"> интерактивная система оценки эффективности деятельности территориальных налоговых органов, которая предполагает руководящему составу в режиме «онлайн» контролировать ситуацию в курируемых территориях и оперативно принимать управленческие решения.  </w:t>
      </w:r>
    </w:p>
    <w:p w:rsidR="002D7945" w:rsidRPr="006F0235" w:rsidRDefault="002D7945" w:rsidP="001D1E2D">
      <w:pPr>
        <w:ind w:firstLine="708"/>
        <w:jc w:val="both"/>
        <w:rPr>
          <w:rFonts w:ascii="Times New Roman" w:hAnsi="Times New Roman" w:cs="Times New Roman"/>
          <w:sz w:val="32"/>
          <w:szCs w:val="32"/>
        </w:rPr>
      </w:pPr>
      <w:r w:rsidRPr="006F0235">
        <w:rPr>
          <w:rFonts w:ascii="Times New Roman" w:hAnsi="Times New Roman" w:cs="Times New Roman"/>
          <w:sz w:val="32"/>
          <w:szCs w:val="32"/>
        </w:rPr>
        <w:t>И</w:t>
      </w:r>
      <w:r w:rsidR="001D1E2D" w:rsidRPr="006F0235">
        <w:rPr>
          <w:rFonts w:ascii="Times New Roman" w:hAnsi="Times New Roman" w:cs="Times New Roman"/>
          <w:sz w:val="32"/>
          <w:szCs w:val="32"/>
        </w:rPr>
        <w:t>,</w:t>
      </w:r>
      <w:r w:rsidRPr="006F0235">
        <w:rPr>
          <w:rFonts w:ascii="Times New Roman" w:hAnsi="Times New Roman" w:cs="Times New Roman"/>
          <w:sz w:val="32"/>
          <w:szCs w:val="32"/>
        </w:rPr>
        <w:t xml:space="preserve"> наконец</w:t>
      </w:r>
      <w:r w:rsidR="001D1E2D" w:rsidRPr="006F0235">
        <w:rPr>
          <w:rFonts w:ascii="Times New Roman" w:hAnsi="Times New Roman" w:cs="Times New Roman"/>
          <w:sz w:val="32"/>
          <w:szCs w:val="32"/>
        </w:rPr>
        <w:t>,</w:t>
      </w:r>
      <w:r w:rsidRPr="006F0235">
        <w:rPr>
          <w:rFonts w:ascii="Times New Roman" w:hAnsi="Times New Roman" w:cs="Times New Roman"/>
          <w:sz w:val="32"/>
          <w:szCs w:val="32"/>
        </w:rPr>
        <w:t xml:space="preserve"> для развития системы комплексной профилактики нарушений обязательных требований подготовлены исходные данные для разработки программного обеспечения «Климат контроль» для налогоплательщика с целью оценки рисков работы с контрагентами</w:t>
      </w:r>
      <w:r w:rsidR="001D1E2D" w:rsidRPr="006F0235">
        <w:rPr>
          <w:rFonts w:ascii="Times New Roman" w:hAnsi="Times New Roman" w:cs="Times New Roman"/>
          <w:sz w:val="32"/>
          <w:szCs w:val="32"/>
        </w:rPr>
        <w:t xml:space="preserve">. ФНС выступает за открытость информации, позволяющий налогоплательщику самостоятельно оценить как свой бизнес, так и проверить добросовестность потенциального контрагента. </w:t>
      </w:r>
      <w:r w:rsidR="00EF6F72" w:rsidRPr="006F0235">
        <w:rPr>
          <w:rFonts w:ascii="Times New Roman" w:hAnsi="Times New Roman" w:cs="Times New Roman"/>
          <w:sz w:val="32"/>
          <w:szCs w:val="32"/>
        </w:rPr>
        <w:t xml:space="preserve">ФНС разрабатывается карта рисков, содержащая набор формализованных критериев, позволяющих идентифицировать налогоплательщиков, ведущих бизнес с высокой степенью риска. </w:t>
      </w:r>
      <w:proofErr w:type="gramStart"/>
      <w:r w:rsidR="00EF6F72" w:rsidRPr="006F0235">
        <w:rPr>
          <w:rFonts w:ascii="Times New Roman" w:hAnsi="Times New Roman" w:cs="Times New Roman"/>
          <w:sz w:val="32"/>
          <w:szCs w:val="32"/>
        </w:rPr>
        <w:t xml:space="preserve">Размещение в будущем  на официальной сайте информационного сервиса, позволяющего проверить как свой рейтинг, так и рейтинг своего потенциального контрагента перед заключением с ним договорных отношений, позволит добросовестным налогоплательщикам минимизировать </w:t>
      </w:r>
      <w:proofErr w:type="spellStart"/>
      <w:r w:rsidR="00EF6F72" w:rsidRPr="006F0235">
        <w:rPr>
          <w:rFonts w:ascii="Times New Roman" w:hAnsi="Times New Roman" w:cs="Times New Roman"/>
          <w:sz w:val="32"/>
          <w:szCs w:val="32"/>
        </w:rPr>
        <w:t>репутационные</w:t>
      </w:r>
      <w:proofErr w:type="spellEnd"/>
      <w:r w:rsidR="00EF6F72" w:rsidRPr="006F0235">
        <w:rPr>
          <w:rFonts w:ascii="Times New Roman" w:hAnsi="Times New Roman" w:cs="Times New Roman"/>
          <w:sz w:val="32"/>
          <w:szCs w:val="32"/>
        </w:rPr>
        <w:t xml:space="preserve"> риски, </w:t>
      </w:r>
      <w:r w:rsidR="00F177D0" w:rsidRPr="006F0235">
        <w:rPr>
          <w:rFonts w:ascii="Times New Roman" w:hAnsi="Times New Roman" w:cs="Times New Roman"/>
          <w:sz w:val="32"/>
          <w:szCs w:val="32"/>
        </w:rPr>
        <w:t xml:space="preserve">создаст условия для здоровой конкуренции, сократит возможность для ведения бизнеса с применением «серых схем».  </w:t>
      </w:r>
      <w:proofErr w:type="gramEnd"/>
    </w:p>
    <w:p w:rsidR="00D42273" w:rsidRPr="006F0235" w:rsidRDefault="00D42273" w:rsidP="001D1E2D">
      <w:pPr>
        <w:ind w:firstLine="708"/>
        <w:jc w:val="both"/>
        <w:rPr>
          <w:rFonts w:ascii="Times New Roman" w:hAnsi="Times New Roman" w:cs="Times New Roman"/>
          <w:sz w:val="32"/>
          <w:szCs w:val="32"/>
        </w:rPr>
      </w:pPr>
      <w:r w:rsidRPr="006F0235">
        <w:rPr>
          <w:rFonts w:ascii="Times New Roman" w:hAnsi="Times New Roman" w:cs="Times New Roman"/>
          <w:sz w:val="32"/>
          <w:szCs w:val="32"/>
        </w:rPr>
        <w:t>Как вы знаете, одной из целей реформы контрольно-надзорной деятельности является внедрение и развитие системы профилактики нарушений обязательных требований, которое включает в себя проведение ежеквартальных публичных мероприятий для подконтрольных субъектов с анализом правоприменительной практики и руководств по соблюдению обязательных требований.</w:t>
      </w:r>
    </w:p>
    <w:p w:rsidR="00D42273" w:rsidRPr="006F0235" w:rsidRDefault="00D42273" w:rsidP="001D1E2D">
      <w:pPr>
        <w:ind w:firstLine="708"/>
        <w:jc w:val="both"/>
        <w:rPr>
          <w:rFonts w:ascii="Times New Roman" w:hAnsi="Times New Roman" w:cs="Times New Roman"/>
          <w:sz w:val="32"/>
          <w:szCs w:val="32"/>
        </w:rPr>
      </w:pPr>
      <w:r w:rsidRPr="006F0235">
        <w:rPr>
          <w:rFonts w:ascii="Times New Roman" w:hAnsi="Times New Roman" w:cs="Times New Roman"/>
          <w:sz w:val="32"/>
          <w:szCs w:val="32"/>
        </w:rPr>
        <w:lastRenderedPageBreak/>
        <w:t xml:space="preserve">Именно поэтому мы сегодня проводим публичные обсуждения сложившейся правоприменительной практики с участием налоговых органов Республики Хакасия. Вашему вниманию будут предложены доклады о </w:t>
      </w:r>
      <w:proofErr w:type="gramStart"/>
      <w:r w:rsidRPr="006F0235">
        <w:rPr>
          <w:rFonts w:ascii="Times New Roman" w:hAnsi="Times New Roman" w:cs="Times New Roman"/>
          <w:sz w:val="32"/>
          <w:szCs w:val="32"/>
        </w:rPr>
        <w:t>риск-ориентированном</w:t>
      </w:r>
      <w:proofErr w:type="gramEnd"/>
      <w:r w:rsidRPr="006F0235">
        <w:rPr>
          <w:rFonts w:ascii="Times New Roman" w:hAnsi="Times New Roman" w:cs="Times New Roman"/>
          <w:sz w:val="32"/>
          <w:szCs w:val="32"/>
        </w:rPr>
        <w:t xml:space="preserve"> подходе налоговых органов при планировании и проведении ВНП, КНП, </w:t>
      </w:r>
      <w:r w:rsidR="009F5BB5" w:rsidRPr="006F0235">
        <w:rPr>
          <w:rFonts w:ascii="Times New Roman" w:hAnsi="Times New Roman" w:cs="Times New Roman"/>
          <w:sz w:val="32"/>
          <w:szCs w:val="32"/>
        </w:rPr>
        <w:t xml:space="preserve">о </w:t>
      </w:r>
      <w:r w:rsidRPr="006F0235">
        <w:rPr>
          <w:rFonts w:ascii="Times New Roman" w:hAnsi="Times New Roman" w:cs="Times New Roman"/>
          <w:sz w:val="32"/>
          <w:szCs w:val="32"/>
        </w:rPr>
        <w:t>результатах таких пр</w:t>
      </w:r>
      <w:r w:rsidR="009F5BB5" w:rsidRPr="006F0235">
        <w:rPr>
          <w:rFonts w:ascii="Times New Roman" w:hAnsi="Times New Roman" w:cs="Times New Roman"/>
          <w:sz w:val="32"/>
          <w:szCs w:val="32"/>
        </w:rPr>
        <w:t xml:space="preserve">оверок и выявленных нарушениях, а также о результатах обжалования  решений налоговых органов по налоговым проверкам в вышестоящий налоговый орган и суд. По итогам докладов наших специалистов мы готовы ответить на все возникшие у вас вопросы. </w:t>
      </w:r>
    </w:p>
    <w:p w:rsidR="009F5BB5" w:rsidRPr="006F0235" w:rsidRDefault="009F5BB5" w:rsidP="001D1E2D">
      <w:pPr>
        <w:ind w:firstLine="708"/>
        <w:jc w:val="both"/>
        <w:rPr>
          <w:rFonts w:ascii="Times New Roman" w:hAnsi="Times New Roman" w:cs="Times New Roman"/>
          <w:sz w:val="32"/>
          <w:szCs w:val="32"/>
        </w:rPr>
      </w:pPr>
      <w:r w:rsidRPr="006F0235">
        <w:rPr>
          <w:rFonts w:ascii="Times New Roman" w:hAnsi="Times New Roman" w:cs="Times New Roman"/>
          <w:sz w:val="32"/>
          <w:szCs w:val="32"/>
        </w:rPr>
        <w:t xml:space="preserve">Я хочу сказать, что мы сегодня впервые проводим публичные обсуждения нашей правоприменительной практики. Учитывая огромное количество юридических лиц и индивидуальных предпринимателей, состоящих на налоговом учете в налоговых органах Республики Хакасия, мы решили для более детального обсуждения проводить его с налогоплательщиками, дифференцируя их по принадлежности к той или иной отрасли экономики.   Сегодня мы пригласили представителей титульной отрасли экономики </w:t>
      </w:r>
      <w:r w:rsidR="006F0235" w:rsidRPr="006F0235">
        <w:rPr>
          <w:rFonts w:ascii="Times New Roman" w:hAnsi="Times New Roman" w:cs="Times New Roman"/>
          <w:sz w:val="32"/>
          <w:szCs w:val="32"/>
        </w:rPr>
        <w:t>Р</w:t>
      </w:r>
      <w:r w:rsidRPr="006F0235">
        <w:rPr>
          <w:rFonts w:ascii="Times New Roman" w:hAnsi="Times New Roman" w:cs="Times New Roman"/>
          <w:sz w:val="32"/>
          <w:szCs w:val="32"/>
        </w:rPr>
        <w:t xml:space="preserve">еспублики Хакасия – налогоплательщиков, занимающихся добычей угля. Хочу выразить спасибо всем, кто откликнулся на наше приглашение принять участие в публичном обсуждении результатов правоприменительной практики. </w:t>
      </w:r>
    </w:p>
    <w:p w:rsidR="009F5BB5" w:rsidRPr="006F0235" w:rsidRDefault="009F5BB5" w:rsidP="001D1E2D">
      <w:pPr>
        <w:ind w:firstLine="708"/>
        <w:jc w:val="both"/>
        <w:rPr>
          <w:rFonts w:ascii="Times New Roman" w:hAnsi="Times New Roman" w:cs="Times New Roman"/>
          <w:sz w:val="28"/>
          <w:szCs w:val="28"/>
        </w:rPr>
      </w:pPr>
      <w:r w:rsidRPr="006F0235">
        <w:rPr>
          <w:rFonts w:ascii="Times New Roman" w:hAnsi="Times New Roman" w:cs="Times New Roman"/>
          <w:sz w:val="28"/>
          <w:szCs w:val="28"/>
        </w:rPr>
        <w:t xml:space="preserve">Ну а теперь давайте перейдем к докладам специалистов Управления. </w:t>
      </w:r>
    </w:p>
    <w:sectPr w:rsidR="009F5BB5" w:rsidRPr="006F0235">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30C" w:rsidRDefault="0035130C" w:rsidP="006F0235">
      <w:pPr>
        <w:spacing w:after="0" w:line="240" w:lineRule="auto"/>
      </w:pPr>
      <w:r>
        <w:separator/>
      </w:r>
    </w:p>
  </w:endnote>
  <w:endnote w:type="continuationSeparator" w:id="0">
    <w:p w:rsidR="0035130C" w:rsidRDefault="0035130C" w:rsidP="006F0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30C" w:rsidRDefault="0035130C" w:rsidP="006F0235">
      <w:pPr>
        <w:spacing w:after="0" w:line="240" w:lineRule="auto"/>
      </w:pPr>
      <w:r>
        <w:separator/>
      </w:r>
    </w:p>
  </w:footnote>
  <w:footnote w:type="continuationSeparator" w:id="0">
    <w:p w:rsidR="0035130C" w:rsidRDefault="0035130C" w:rsidP="006F0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055106"/>
      <w:docPartObj>
        <w:docPartGallery w:val="Page Numbers (Top of Page)"/>
        <w:docPartUnique/>
      </w:docPartObj>
    </w:sdtPr>
    <w:sdtEndPr/>
    <w:sdtContent>
      <w:p w:rsidR="006F0235" w:rsidRDefault="006F0235">
        <w:pPr>
          <w:pStyle w:val="a3"/>
        </w:pPr>
        <w:r>
          <w:fldChar w:fldCharType="begin"/>
        </w:r>
        <w:r>
          <w:instrText>PAGE   \* MERGEFORMAT</w:instrText>
        </w:r>
        <w:r>
          <w:fldChar w:fldCharType="separate"/>
        </w:r>
        <w:r w:rsidR="00EE3B89">
          <w:rPr>
            <w:noProof/>
          </w:rPr>
          <w:t>1</w:t>
        </w:r>
        <w:r>
          <w:fldChar w:fldCharType="end"/>
        </w:r>
      </w:p>
    </w:sdtContent>
  </w:sdt>
  <w:p w:rsidR="006F0235" w:rsidRDefault="006F023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BF"/>
    <w:rsid w:val="001006A7"/>
    <w:rsid w:val="00143037"/>
    <w:rsid w:val="00193ED4"/>
    <w:rsid w:val="001D1E2D"/>
    <w:rsid w:val="00291C6F"/>
    <w:rsid w:val="002D7945"/>
    <w:rsid w:val="00340380"/>
    <w:rsid w:val="0035130C"/>
    <w:rsid w:val="004B61EF"/>
    <w:rsid w:val="006F0235"/>
    <w:rsid w:val="009607C3"/>
    <w:rsid w:val="009F5BB5"/>
    <w:rsid w:val="00B17AAA"/>
    <w:rsid w:val="00B848BF"/>
    <w:rsid w:val="00D42273"/>
    <w:rsid w:val="00EE3B89"/>
    <w:rsid w:val="00EF6F72"/>
    <w:rsid w:val="00F17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2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0235"/>
  </w:style>
  <w:style w:type="paragraph" w:styleId="a5">
    <w:name w:val="footer"/>
    <w:basedOn w:val="a"/>
    <w:link w:val="a6"/>
    <w:uiPriority w:val="99"/>
    <w:unhideWhenUsed/>
    <w:rsid w:val="006F02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02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2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0235"/>
  </w:style>
  <w:style w:type="paragraph" w:styleId="a5">
    <w:name w:val="footer"/>
    <w:basedOn w:val="a"/>
    <w:link w:val="a6"/>
    <w:uiPriority w:val="99"/>
    <w:unhideWhenUsed/>
    <w:rsid w:val="006F02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0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0EAA4-E005-45AE-8D7B-F892BCAE1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Капутская Юлия Валерьевна</dc:creator>
  <cp:lastModifiedBy>1900-00-202</cp:lastModifiedBy>
  <cp:revision>10</cp:revision>
  <cp:lastPrinted>2017-11-14T01:14:00Z</cp:lastPrinted>
  <dcterms:created xsi:type="dcterms:W3CDTF">2017-11-08T09:11:00Z</dcterms:created>
  <dcterms:modified xsi:type="dcterms:W3CDTF">2018-04-27T04:18:00Z</dcterms:modified>
</cp:coreProperties>
</file>